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7" w:rsidRDefault="00536F87" w:rsidP="00015D9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</w:rPr>
      </w:pPr>
      <w:r>
        <w:rPr>
          <w:rFonts w:ascii="inherit" w:eastAsia="Times New Roman" w:hAnsi="inherit" w:cs="Helvetica"/>
          <w:color w:val="333333"/>
          <w:sz w:val="36"/>
          <w:szCs w:val="36"/>
        </w:rPr>
        <w:t>Консультация  для воспитателей:</w:t>
      </w:r>
    </w:p>
    <w:p w:rsidR="00015D9D" w:rsidRPr="00015D9D" w:rsidRDefault="00015D9D" w:rsidP="00015D9D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36"/>
          <w:szCs w:val="36"/>
        </w:rPr>
      </w:pPr>
      <w:r w:rsidRPr="00015D9D">
        <w:rPr>
          <w:rFonts w:ascii="inherit" w:eastAsia="Times New Roman" w:hAnsi="inherit" w:cs="Helvetica"/>
          <w:color w:val="333333"/>
          <w:sz w:val="36"/>
          <w:szCs w:val="36"/>
        </w:rPr>
        <w:t>Инновационные подходы к патриотическому воспитанию в ДОО</w:t>
      </w:r>
    </w:p>
    <w:p w:rsidR="00015D9D" w:rsidRPr="00015D9D" w:rsidRDefault="00DC5DB5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t xml:space="preserve">        </w:t>
      </w:r>
      <w:r w:rsidR="00015D9D" w:rsidRPr="00015D9D">
        <w:rPr>
          <w:rFonts w:ascii="Helvetica" w:eastAsia="Times New Roman" w:hAnsi="Helvetica" w:cs="Helvetica"/>
          <w:color w:val="000000"/>
          <w:sz w:val="28"/>
          <w:szCs w:val="28"/>
        </w:rPr>
        <w:t>Дошкольная образовательная организация, являющаяся первым уровнем общего образования, играет важную и очень значимую роль в нравственно-патриотическом воспитании детей. Как</w:t>
      </w:r>
      <w:r w:rsidR="00015D9D" w:rsidRPr="00015D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015D9D" w:rsidRPr="00015D9D">
        <w:rPr>
          <w:rFonts w:ascii="Helvetica" w:eastAsia="Times New Roman" w:hAnsi="Helvetica" w:cs="Helvetica"/>
          <w:color w:val="000000"/>
          <w:sz w:val="28"/>
          <w:szCs w:val="28"/>
        </w:rPr>
        <w:t>социальный институт детства, дошкольная образовательная организация ориентирована на возрождение и культивирование национальных ценностей, призвана помогать семье и вместе с семьей приобщать ребенка к богатствам языка, культуры и ду</w:t>
      </w:r>
      <w:r w:rsidR="00015D9D"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ховным ценностям народа. Начала патриотических чувств, за</w:t>
      </w:r>
      <w:r w:rsidR="00015D9D"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ложенные в дошкольном детстве, получают свое развитие в начальном звене образования.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Проблема патриотического воспитания детей сегодня чрезвычайно актуальна. Недоверчивое отношение ко всему российскому ставит ее в ряд жизненно важных и требует поиска иных подходов к воспитанию и организации обучения подрастающего поколения. Будущее страны зависит от духовного потенциала подрастающего поколения: его ответ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ственности, честности, доброты, готовности служить Отечеству и т.д. По признанию педагогов и психологов (А.Г. </w:t>
      </w:r>
      <w:proofErr w:type="spell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Асмолов</w:t>
      </w:r>
      <w:proofErr w:type="spell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, Л.С. </w:t>
      </w:r>
      <w:proofErr w:type="spell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Выготский</w:t>
      </w:r>
      <w:proofErr w:type="spell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, А.В. Запорожец, Т.С. Комарова, В.А. Сухомлинский, К.Д. Ушинский и др.) период от рождения до поступления в школу имеет решающее значение для дальнейшего развития ребенка. В этом возрасте интен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сивно происходит его психическое развитие, формируется эмоциональ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но-чувственное восприятие действительности, закладываются основы личности. Поэтому дошкольников нужно воспитывать полноправными гражданами, участниками культурно-исторической жизни страны.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Утрата культурных ценностей народа и равнодушное отношение к опыту прошлых поколений объясняется отсутствием знаний и нераз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витостью чувств детей, что приводит к эмоциональной глухоте, </w:t>
      </w:r>
      <w:proofErr w:type="spell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безду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ховности</w:t>
      </w:r>
      <w:proofErr w:type="spell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. Патриотическое воспитание — процесс формирования со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знания человека, любящего свою Родину, землю, где он родился и рос, гордящегося историческими свершениями своего народа и его куль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турой. Его важность подчеркивается в государственных документах в области образования: </w:t>
      </w: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Федеральном законе «Об образовании в Рос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сийской Федерации», «Национальной доктрине образования в РФ», указе Президента «О совершенствовании государственной политики в области патриотического воспитания» и др., в которых говорится о необходимости включения регионального компонента в образова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тельную систему, чтобы у подрастающего 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поколения формировались социально значимые ценности, целевые ориентиры и личностные качества.</w:t>
      </w:r>
      <w:proofErr w:type="gramEnd"/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На современном этапе дошкольное образование — первый, самый важный уровень образования (Федеральный закон «Об образовании в Российской Федерации»). Во ФГОС ДО ключевым принципом служит поддержка разнообразия детства, предполагающая развивающее взаи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модействие ребенка </w:t>
      </w: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со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взрослыми и сверстниками в привлекательных</w:t>
      </w:r>
      <w:r w:rsidRPr="00015D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видах деятельности. Задачи решаются интегрировано в ходе освоения всех образовательных областей. Во ФГОС </w:t>
      </w: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ДО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подчеркивается </w:t>
      </w: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необ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ходимость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работы по патриотическому воспитанию дошкольников с учетом их индивидуальных и возрастных особенностей, национальной культуры и традиций народа.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нием становится воспитание любви к малой родине, возвращение к вековым корням. Любовь к Родине большой начинается с любви к родине малой, и воспитывается она у детей с раннего возраста. О важности приобщения ребенка к куль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туре своего народа написано много, поскольку обращение к оте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тересом относиться к культурным традициям других народов.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Высокое чувство любви к Родине конкретизируется у ребен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ка дошкольного </w:t>
      </w: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возраста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прежде всего в чувстве любви к мате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ри, отцу, к родным и близким. «Патриотизм начинается с колы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бели, - отмечал В. А. Сухомлинский. - Не может быть настоящим сыном своего Отечества тот, кто не стал истинным сыном мате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ри и отца».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нас, воспитателей, работающих с дошкольниками, вопрос отбора содержания знаний, которые могли бы способствовать воспитанию любви к Родине, уважения к защитникам Отечества, всегда важен и актуален.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многих лет одной из ведущих тем работы по патриотическому воспитанию является тема «Россия – Родина моя». И здесь особая роль отводится знакомству детей с символами России.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Первое знакомство с символами требует от нас выбора наиболее доходчивых форм и методов работы, которые вызывали бы интерес, мыслительную активность, эмоциональное восприятие. И здесь большая роль отводится чтению художественной и познавательной литературы о защитниках Отечества нашей Родины.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Живой интерес у детей вызывают и мероприятия, приуроченные к тематическим праздникам: «День защитника Отечества», «День Победы» (с применением воинских атрибутов: касок, котелков, фляжек, красочных фотографий, подлинных предметов и вещей). Все это помогает не только обмениваться впечатлениями и знаниями, но и развивает духовный мир, уважение к защитникам Родины. События героической жизни вызывают живой отклик у ребят. В знак благодарности они своими руками готовят открытки, сувениры. Эти мероприятия воспитывают у детей чувства гордости за свою Родину.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Для более эффективной работы по нравственно-патриоти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ческому воспитанию детей дошкольного возраста используются следующие необходимые педагогические условия: эвристиче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ская среда в детском саду и в семье, тесное сотрудничество с членами семьи, подготовленность педагогов и родителей к решению проблем воспитания патриотизма у детей. Эвристи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ческая среда характеризуется насыщенностью положительными эмоциями и является для ребенка полем проявления его творче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ства, инициативы, самостоятельности. Тесное сотрудничество педагога с членами семьи выражается:</w:t>
      </w:r>
    </w:p>
    <w:p w:rsidR="00015D9D" w:rsidRPr="00015D9D" w:rsidRDefault="00015D9D" w:rsidP="00015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 установлении доверительных деловых контактов с семь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ями воспитанников;</w:t>
      </w:r>
    </w:p>
    <w:p w:rsidR="00015D9D" w:rsidRPr="00015D9D" w:rsidRDefault="00015D9D" w:rsidP="00015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обеспечении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родителей минимумом психолого-педагоги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ческой информации, обучении их способам общения с ребенком;</w:t>
      </w:r>
    </w:p>
    <w:p w:rsidR="00015D9D" w:rsidRPr="00015D9D" w:rsidRDefault="00015D9D" w:rsidP="00015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обеспечении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регулярного взаимодействия детей, воспита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телей и родителей;</w:t>
      </w:r>
    </w:p>
    <w:p w:rsidR="00015D9D" w:rsidRPr="00015D9D" w:rsidRDefault="00015D9D" w:rsidP="00015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вовлечении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членов семьи в педагогический процесс;</w:t>
      </w:r>
    </w:p>
    <w:p w:rsidR="00015D9D" w:rsidRPr="00015D9D" w:rsidRDefault="00015D9D" w:rsidP="00015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создании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в детском саду и семье предметной развивающей среды.</w:t>
      </w:r>
    </w:p>
    <w:p w:rsidR="00015D9D" w:rsidRPr="00015D9D" w:rsidRDefault="00015D9D" w:rsidP="00015D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Все вышеизложенные педагогические условия взаимосвяза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ны и взаимообусловлены.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 детском саду решаются и задачи эстетического воспитания дошкольников. Эмоционально воспринимать окружающее детям</w:t>
      </w:r>
      <w:r w:rsidRPr="00015D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15D9D">
        <w:rPr>
          <w:rFonts w:ascii="Helvetica" w:eastAsia="Times New Roman" w:hAnsi="Helvetica" w:cs="Helvetica"/>
          <w:color w:val="333333"/>
          <w:sz w:val="28"/>
          <w:szCs w:val="28"/>
        </w:rPr>
        <w:t>помогают 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яркое, живое слово, музыка, изобразительное искусство. Слушая песни и стихи о Родине, о подвигах, о труде, природе родной страны, ребята могут радоваться или печалиться, ощущать свою причастность к героическому прошлому. Искусство помогает воспринимать то, чего нельзя непосредственно наблюдать в окружающей жизни, а также по-новому представлять то хорошо знакомо; оно развивает и воспитывает чувства.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Особенностями проявления патриотических чувств у детей дошкольного возраста являются их скоротечность и ситуативность. Ребенка может взволновать только что услышанный рассказ о героическом поступке, но затем на эти впечатления накладываются 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другие, и возникшее первое чувство может угаснуть. Поэтому необходимо закреплять это чувство в многократных переживаниях, создавая соответствующие ситуации.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Деятельность дошкольников, уже не ограничивается рамками дома, группы, а выходит за их пределы, приобретает элементы активной общественной направленности, которая носит социальный характер. Особенно это касается игровой деятельности. Именно в игру ребенок вносит качества своей личности, именно игровые образы всегда индивидуальны, поэтому нужно чаще организовывать игры, которые подразумевают формирование нравственных элементов. Например, при проведении дидактической игры «Дедушкина медаль» в ее содержание включаются чтение и обсуждение рассказов о подвигах защитников русской земли во время Великой Отечественной войны (Л. А. Кассиль «Твои защитники», «Солдатская медаль» и пр.), беседа с род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ственниками дома, с целью узнать, воевали ли прадеды и были ли у них медали. При помощи родителей можно создать руко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писную книгу для музея детского сада, где записать рассказы о членах семей воспитанников и </w:t>
      </w: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разместить фотографии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и ри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сунки, иллюстрирующие их. Ее цель - объединить работу детей, их родителей и педагога, показать, что родители помнят и готовы рассказать своим детям о прошлом их прабабушек и прадеду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шек. Очень интересно содержание игры «Герб города (села, района)». Ее цель - закрепить представления детей о гербе свое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го города (села, района), научить выделять герб из других зна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ков. Название и содержание игры можно изменять, например: «Флаг страны» или «Флаг области» и др.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В дошкольный период происходит становление личности ребенка, раскрываются его индивидуальные особенности. Нельзя забывать, что на этом жизненном этапе самыми близкими людьми для малыша являются воспитатели и ближайшие родственники. В семье и в детском саду зарождаются симпатии, потребности, интересы ребенка, обозначается его характер, поэтому заложен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ные в этот период традиции, идеалы влияют на всю его даль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нейшую судьбу. Через призму отношения ребенка к его близким можно прививать детям самые лучшие нравственно-патрио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тические качества характера. В работе с семьей воспитателю важно опираться на родителей не только как на помощников детского сада, но и как на равноправных участников формиро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вания детской личности.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ситься к памяти прошлого, к своим историческим корням. Вза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имодействие с родителями по данному вопросу способствует бережному отношению детей к семейным традициям, сохране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нию вертикальных семейных связей. В работе по патриотиче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 xml:space="preserve">скому воспитанию необходимо 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использовать различные формы и методы работы с родителями: анкетирование родителей по вопросам семейного воспитания, организацию совместной работы детей и родителей над составлением герба семьи, генеа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логического древа семьи.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Чувство гордости, добросердечности, дружелюбное отно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шение к своим родственникам возникает, например, тогда, когда ребята рассматривают созданные вместе с ними работы. С родителями также проводятся тематические беседы, консультации по вопросам семейного воспитания («Воскресный день», «Семейные прогулки», «Воспитание в семье любви к родному краю »).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С целью воспитания патриотизма реализуется воспитательная система «Растим патриота», которая предусматривает решение комплекса задач: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воспитание у детей любви и привязанности к своей семье, дому, детскому саду, улице, городу;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формирование бережного отношения к природе и всему живому;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воспитание уважения к труду;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развитие интереса к народным традициям и промыслам;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усвоение элементарных знаний о правах человека;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расширение представлений о городах России;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знакомство детей с символами государства (гербом, флагом, гимном);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ind w:left="13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развитие чувства ответственности и гордости за достижения страны;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ind w:left="13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Данные задачи решаются в процессе осуществления всех видов детской деятельности: в ходе непосредственно образовательной деятельности, режимных моментов, во время игр, труда. Педагог должен строить свою работу в соответствии с возраст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ными и индивидуальными особенностями воспитанников на основе следующих принципов: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8"/>
          <w:szCs w:val="28"/>
        </w:rPr>
        <w:t>- 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«позитивный центризм» (усвоение ребенком знаний, наиболее актуальных для его возраста);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- непрерывность, преемственность и </w:t>
      </w:r>
      <w:proofErr w:type="spell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интегративность</w:t>
      </w:r>
      <w:proofErr w:type="spell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педагогического процесса;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- дифференцированный подход к каждому ребенку с учетом его психологических особенностей, возможностей и интересов;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рациональное сочетание разных видов детской деятельно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сти, адекватный возрасту баланс интеллектуальных, эмоцио</w:t>
      </w: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softHyphen/>
        <w:t>нальных и двигательных нагрузок;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- </w:t>
      </w:r>
      <w:proofErr w:type="spell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деятельностный</w:t>
      </w:r>
      <w:proofErr w:type="spell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подход;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- развивающий характер обучения, основанный на детской активности.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Согласно древним мыслителям (Платону, Аристотелю), только через освоение культуры своего народа лежит путь к нравственности. Многие ученые, писатели и художники в автобиографических очерках высказывали мысль о том, что впечатления детства остаются в сердце навсегда: красота родной земли, красота человеческого поступка</w:t>
      </w:r>
    </w:p>
    <w:p w:rsidR="00015D9D" w:rsidRPr="00015D9D" w:rsidRDefault="00015D9D" w:rsidP="00015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>Нет и не может</w:t>
      </w:r>
      <w:proofErr w:type="gramEnd"/>
      <w:r w:rsidRPr="00015D9D">
        <w:rPr>
          <w:rFonts w:ascii="Helvetica" w:eastAsia="Times New Roman" w:hAnsi="Helvetica" w:cs="Helvetica"/>
          <w:color w:val="000000"/>
          <w:sz w:val="28"/>
          <w:szCs w:val="28"/>
        </w:rPr>
        <w:t xml:space="preserve"> быть настоящего человека без любви к родному краю. Система ценностей начинает формироваться в младшем дошкольном возрасте под воздействием ближайшего окружения, с которого начинается Родина для маленького человека. История и культура округа, города, края должны стать основой, вокруг которой строится педагогическая работа во всех видах деятельности: это общение, созидание, сотворчество детей и взрослых.</w:t>
      </w:r>
    </w:p>
    <w:p w:rsidR="00015D9D" w:rsidRDefault="00015D9D"/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DC5DB5" w:rsidRDefault="00DC5DB5" w:rsidP="00015D9D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</w:rPr>
      </w:pPr>
    </w:p>
    <w:p w:rsidR="00015D9D" w:rsidRDefault="00015D9D"/>
    <w:sectPr w:rsidR="00015D9D" w:rsidSect="00B6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DE8"/>
    <w:multiLevelType w:val="multilevel"/>
    <w:tmpl w:val="77A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16A1A"/>
    <w:multiLevelType w:val="multilevel"/>
    <w:tmpl w:val="8C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623F"/>
    <w:multiLevelType w:val="multilevel"/>
    <w:tmpl w:val="DAA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241D9"/>
    <w:multiLevelType w:val="multilevel"/>
    <w:tmpl w:val="E3D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240DF"/>
    <w:multiLevelType w:val="multilevel"/>
    <w:tmpl w:val="C4F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9D"/>
    <w:rsid w:val="00015D9D"/>
    <w:rsid w:val="003435A7"/>
    <w:rsid w:val="00436194"/>
    <w:rsid w:val="00536F87"/>
    <w:rsid w:val="007E2E14"/>
    <w:rsid w:val="00B60722"/>
    <w:rsid w:val="00D50C59"/>
    <w:rsid w:val="00DC5DB5"/>
    <w:rsid w:val="00E14C2D"/>
    <w:rsid w:val="00F5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22"/>
  </w:style>
  <w:style w:type="paragraph" w:styleId="2">
    <w:name w:val="heading 2"/>
    <w:basedOn w:val="a"/>
    <w:link w:val="20"/>
    <w:uiPriority w:val="9"/>
    <w:qFormat/>
    <w:rsid w:val="00015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D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5D9D"/>
  </w:style>
  <w:style w:type="character" w:customStyle="1" w:styleId="c0">
    <w:name w:val="c0"/>
    <w:basedOn w:val="a0"/>
    <w:rsid w:val="00015D9D"/>
  </w:style>
  <w:style w:type="paragraph" w:customStyle="1" w:styleId="c15">
    <w:name w:val="c15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5D9D"/>
  </w:style>
  <w:style w:type="paragraph" w:customStyle="1" w:styleId="c3">
    <w:name w:val="c3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15D9D"/>
  </w:style>
  <w:style w:type="paragraph" w:customStyle="1" w:styleId="c14">
    <w:name w:val="c14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5D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5D9D"/>
    <w:rPr>
      <w:i/>
      <w:iCs/>
    </w:rPr>
  </w:style>
  <w:style w:type="character" w:styleId="a6">
    <w:name w:val="Strong"/>
    <w:basedOn w:val="a0"/>
    <w:uiPriority w:val="22"/>
    <w:qFormat/>
    <w:rsid w:val="00015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7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238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506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3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37847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34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8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6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2019-11-14T10:05:00Z</cp:lastPrinted>
  <dcterms:created xsi:type="dcterms:W3CDTF">2019-11-11T12:40:00Z</dcterms:created>
  <dcterms:modified xsi:type="dcterms:W3CDTF">2019-11-14T10:05:00Z</dcterms:modified>
</cp:coreProperties>
</file>